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4AA64" w14:textId="49FC6A41" w:rsidR="00232B10" w:rsidRDefault="00232B10" w:rsidP="00232B10">
      <w:r w:rsidRPr="00232B10">
        <w:rPr>
          <w:b/>
          <w:bCs/>
        </w:rPr>
        <w:t>Voorgelezen brief namens tijdens de locatie avond brief namens het Parochiebestuur Heilig Kruis.</w:t>
      </w:r>
      <w:r>
        <w:br/>
      </w:r>
      <w:r>
        <w:t>Mussel Kopstukken: donderdagavond 29 januari 2026.</w:t>
      </w:r>
    </w:p>
    <w:p w14:paraId="18399F23" w14:textId="77777777" w:rsidR="00232B10" w:rsidRDefault="00232B10" w:rsidP="00232B10">
      <w:r>
        <w:t>Per 4 december 2025 is de Goedkeuringsbrief van de bisschop ontvangen.</w:t>
      </w:r>
    </w:p>
    <w:p w14:paraId="759ACF43" w14:textId="77777777" w:rsidR="00232B10" w:rsidRDefault="00232B10" w:rsidP="00232B10">
      <w:r>
        <w:t xml:space="preserve">Nadat om 20.00 uur pastoor Deuling de bijeenkomst begon met gebed, werden de aanwezigen door de vicevoorzitter van het parochiebestuur mevrouw Margriet </w:t>
      </w:r>
      <w:proofErr w:type="spellStart"/>
      <w:r>
        <w:t>Nascimento</w:t>
      </w:r>
      <w:proofErr w:type="spellEnd"/>
      <w:r>
        <w:t xml:space="preserve"> welkom geheten:</w:t>
      </w:r>
    </w:p>
    <w:p w14:paraId="4F0E3D77" w14:textId="77777777" w:rsidR="00232B10" w:rsidRDefault="00232B10" w:rsidP="00232B10"/>
    <w:p w14:paraId="7058EF72" w14:textId="77777777" w:rsidR="00232B10" w:rsidRDefault="00232B10" w:rsidP="00232B10">
      <w:r>
        <w:t>Fijn dat jullie de moeite hebben genomen om hier vanavond aanwezig te zijn. Het komende half uur praten we jullie kort bij over de actualiteiten m.b.t. het gebouwenbeleid</w:t>
      </w:r>
    </w:p>
    <w:p w14:paraId="1EE6D3DD" w14:textId="77777777" w:rsidR="00232B10" w:rsidRDefault="00232B10" w:rsidP="00232B10"/>
    <w:p w14:paraId="185A8B0C" w14:textId="77777777" w:rsidR="00232B10" w:rsidRDefault="00232B10" w:rsidP="00232B10">
      <w:r>
        <w:t>Omdat er inmiddels van het bisdom opdracht is ontvangen hoe we verder moeten met onze gebouwen en gronden heeft het parochiebestuur jullie hier vanavond uitgenodigd om te vertellen wat de veranderingen zijn voor deze locatie in Kopstukken. Omdat dit voor jullie locatie ingrijpende gevolgen heeft denken we er goed aan te doen jullie niet te moeten laten wachten tot de parochie-infoavond van 12 februari. Op de avond van 12 februari kunnen overigens vragen worden gesteld nadat jullie de hele presentatie hebben gezien. Vanavond is daar nog geen gelegenheid voor omdat we hiervoor graag alle parochianen op hetzelfde moment in gezamenlijkheid de gelegenheid willen geven zodat iedereen dezelfde informatie heeft.</w:t>
      </w:r>
    </w:p>
    <w:p w14:paraId="649502F4" w14:textId="77777777" w:rsidR="00232B10" w:rsidRDefault="00232B10" w:rsidP="00232B10">
      <w:r>
        <w:t>Nu enkele mededelingen en toelichting hierop door medebestuurslid Henk Pruim.</w:t>
      </w:r>
    </w:p>
    <w:p w14:paraId="439F424D" w14:textId="77777777" w:rsidR="00232B10" w:rsidRDefault="00232B10" w:rsidP="00232B10"/>
    <w:p w14:paraId="4FBF60E2" w14:textId="77777777" w:rsidR="00232B10" w:rsidRDefault="00232B10" w:rsidP="00232B10">
      <w:r>
        <w:t>Nadat de parochie- infoavond van 30 mei 2024 is gehouden is overleg geweest met de Coördinatieteams van alle locaties hoe het voorstel er uit kan zien dat naar het bisdom gestuurd moet worden. Dit voorstel bestond uit 2 delen: de 1e luidde &gt; sluiten van de 2 binnenste kerken (Musselkanaal en Mussel Kopstukken) en daarna gefarceerd sluiten van de buitenste (Ter Apel en Stadskanaal) en het 2e voorstel luidde &gt; alleen open houden van de parochiële moederkerk (St. Joseph Zandberg).</w:t>
      </w:r>
    </w:p>
    <w:p w14:paraId="7BF4A0EE" w14:textId="77777777" w:rsidR="00232B10" w:rsidRDefault="00232B10" w:rsidP="00232B10"/>
    <w:p w14:paraId="72CEBAB3" w14:textId="77777777" w:rsidR="00232B10" w:rsidRDefault="00232B10" w:rsidP="00232B10">
      <w:r>
        <w:t>Per 4 december 2025 is de Goedkeuringsbrief van de bisschop ontvangen.</w:t>
      </w:r>
    </w:p>
    <w:p w14:paraId="7FDD691F" w14:textId="77777777" w:rsidR="00232B10" w:rsidRDefault="00232B10" w:rsidP="00232B10"/>
    <w:p w14:paraId="6C16D374" w14:textId="77777777" w:rsidR="00232B10" w:rsidRDefault="00232B10" w:rsidP="00232B10">
      <w:r>
        <w:t>Deze brief wordt op de website gezet en opgenomen in een speciale uitgave van de Venae (net als 2024). Uit de brief blijkt dat het besluit is genomen om eerst de 2 binnenste kerken te verkopen. Dit houdt voor de geloofsgemeenschap Mussel Kopstukken een belangrijke wijziging in, en wel de volgende:</w:t>
      </w:r>
    </w:p>
    <w:p w14:paraId="42BAF975" w14:textId="77777777" w:rsidR="00232B10" w:rsidRDefault="00232B10" w:rsidP="00232B10">
      <w:r>
        <w:t>- verkoop kerk te Kopstukken inclusief bijbehorende gronden starten uiterlijk eind 2027.</w:t>
      </w:r>
    </w:p>
    <w:p w14:paraId="1A00E223" w14:textId="77777777" w:rsidR="00232B10" w:rsidRDefault="00232B10" w:rsidP="00232B10">
      <w:r>
        <w:t>In aanvullend overleg met het bisdom heeft het parochiebestuur besloten om de kerk per 1 januari 2027 te sluiten.</w:t>
      </w:r>
    </w:p>
    <w:p w14:paraId="2EF00A05" w14:textId="77777777" w:rsidR="00232B10" w:rsidRDefault="00232B10" w:rsidP="00232B10">
      <w:r>
        <w:t>De kerk wordt gesloten en dat betekent dus ook dat er per aanstaande 1 januari 2027 geen vieringen meer zullen plaatsvinden.</w:t>
      </w:r>
    </w:p>
    <w:p w14:paraId="51B51014" w14:textId="73851A20" w:rsidR="00232B10" w:rsidRDefault="00232B10">
      <w:r>
        <w:br w:type="page"/>
      </w:r>
    </w:p>
    <w:p w14:paraId="455B1E2F" w14:textId="77777777" w:rsidR="00232B10" w:rsidRDefault="00232B10" w:rsidP="00232B10">
      <w:r>
        <w:lastRenderedPageBreak/>
        <w:t>Uitvaartvieringen worden dan gevierd in één van de andere drie kerken (Z,S, TA),</w:t>
      </w:r>
    </w:p>
    <w:p w14:paraId="53A1BB7A" w14:textId="77777777" w:rsidR="00232B10" w:rsidRDefault="00232B10" w:rsidP="00232B10">
      <w:r>
        <w:t>met aansluitend begrafenis of crematie. Begrafenis is op het eigen kerkhof.</w:t>
      </w:r>
    </w:p>
    <w:p w14:paraId="7EA21F51" w14:textId="77777777" w:rsidR="00232B10" w:rsidRDefault="00232B10" w:rsidP="00232B10">
      <w:r>
        <w:t>Voor onze begraafplaatsen is een meerjarenplan om het begraven onveranderlijk</w:t>
      </w:r>
    </w:p>
    <w:p w14:paraId="2C986B20" w14:textId="77777777" w:rsidR="00232B10" w:rsidRDefault="00232B10" w:rsidP="00232B10">
      <w:r>
        <w:t>te laten plaats vinden.</w:t>
      </w:r>
    </w:p>
    <w:p w14:paraId="6E527879" w14:textId="77777777" w:rsidR="00232B10" w:rsidRDefault="00232B10" w:rsidP="00232B10"/>
    <w:p w14:paraId="6CE4AF98" w14:textId="77777777" w:rsidR="00232B10" w:rsidRDefault="00232B10" w:rsidP="00232B10">
      <w:r>
        <w:t>Graag wordt een toelichting gegeven op voorgaande.</w:t>
      </w:r>
    </w:p>
    <w:p w14:paraId="1C313AF4" w14:textId="77777777" w:rsidR="00232B10" w:rsidRDefault="00232B10" w:rsidP="00232B10">
      <w:r>
        <w:t>Nadat we de infoavond van 30 mei 2024 hebben gehouden is er in december 2024 het boekje “Gebouwenbeleid Stand van zaken” verstrekt.</w:t>
      </w:r>
    </w:p>
    <w:p w14:paraId="27AF694D" w14:textId="77777777" w:rsidR="00232B10" w:rsidRDefault="00232B10" w:rsidP="00232B10">
      <w:r>
        <w:t>Veel cijfers en trends zijn daarin inzichtelijk gemaakt. Daaruit kunt u ook opmaken dat wat nu gebeurt met uw kerk ook in de toekomst kan gebeuren met alle kerken in onze</w:t>
      </w:r>
    </w:p>
    <w:p w14:paraId="0F676D77" w14:textId="77777777" w:rsidR="00232B10" w:rsidRDefault="00232B10" w:rsidP="00232B10">
      <w:r>
        <w:t>Parochie. Het is een somber perspectief waarin we allemaal nu, en ook later, het verdriet en de rouw delen van het afscheid van het zo vertrouwde kerkgebouw en alle activiteiten daarbinnen en daar omheen.</w:t>
      </w:r>
    </w:p>
    <w:p w14:paraId="0DDF3471" w14:textId="77777777" w:rsidR="00232B10" w:rsidRDefault="00232B10" w:rsidP="00232B10">
      <w:r>
        <w:t>Gedwongen door dit sombere perspectief en de noodzaak om keuzes te maken is op 30 januari 2025 bij het bisdom alle informatie aangereikt dat het bisdom nodig heeft om tot een besluit te komen hoe we als parochie verder kunnen gezien de zorgelijke ontwikkelingen in onze parochie.</w:t>
      </w:r>
    </w:p>
    <w:p w14:paraId="46EB8E18" w14:textId="77777777" w:rsidR="00232B10" w:rsidRDefault="00232B10" w:rsidP="00232B10">
      <w:r>
        <w:t>Het voorstel van de coördinatieteams is daarin mee genomen zoals net gezegd.</w:t>
      </w:r>
    </w:p>
    <w:p w14:paraId="55B70DA7" w14:textId="77777777" w:rsidR="00232B10" w:rsidRDefault="00232B10" w:rsidP="00232B10"/>
    <w:p w14:paraId="6A939ED3" w14:textId="77777777" w:rsidR="00232B10" w:rsidRDefault="00232B10" w:rsidP="00232B10">
      <w:r>
        <w:t xml:space="preserve">Afgelopen jaar is overleg geweest met een vertegenwoordiging van de </w:t>
      </w:r>
      <w:proofErr w:type="spellStart"/>
      <w:r>
        <w:t>bisdomstaf</w:t>
      </w:r>
      <w:proofErr w:type="spellEnd"/>
      <w:r>
        <w:t xml:space="preserve"> en het parochiebestuur waarbij het parochiebestuur heeft toegelicht wat bedoeld wordt met farcering en wat wordt bedoeld met binnenste kerken eerst sluiten of slechts eentje open laten. Het besluit is nu door het bisdom genomen zoals zojuist gezegd: eerst sluiten van de binnenste 2 kerken!</w:t>
      </w:r>
    </w:p>
    <w:p w14:paraId="3C40F8B8" w14:textId="77777777" w:rsidR="00232B10" w:rsidRDefault="00232B10" w:rsidP="00232B10">
      <w:r>
        <w:t>Door het sluiten van de binnenste kerken per 1 januari 2027 wordt iedereen er vanaf nu toe aangezet om tot een nieuwe organisatie van uw geloofsgemeenschap te komen. Advies is dit te doen in samenspraak met de locatie Zandberg en Musselkanaal. Op de infoavond van 12 februari wordt daar dieper op ingegaan. Het parochiebestuur en het bisdom heeft door de sluiting op 01.01.2027 de gelegenheid om de verkoop desnoods eerder in gang te zetten. Een derde aspect van het sluiten per 01.01.2027 is het terugdringen van de kosten.</w:t>
      </w:r>
    </w:p>
    <w:p w14:paraId="23926C2F" w14:textId="77777777" w:rsidR="00232B10" w:rsidRDefault="00232B10" w:rsidP="00232B10"/>
    <w:p w14:paraId="544827A6" w14:textId="434D0989" w:rsidR="00D72AD0" w:rsidRPr="00232B10" w:rsidRDefault="00232B10" w:rsidP="00232B10">
      <w:r>
        <w:t>We realiseren ons als geen ander dat het nieuws van vanavond pijn doet, om verwerking vraagt. Zoek elkaar de komende tijd vooral ook op binnen de geloofsgemeenschap om elkaar daarin te steunen en vind bemoediging binnen de parochie in de eucharistievieringen. Verwerken doen we met elkaar. De pastorale zorg blijft uiteraard beschikbaar binnen de hele parochie!</w:t>
      </w:r>
    </w:p>
    <w:sectPr w:rsidR="00D72AD0" w:rsidRPr="00232B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10"/>
    <w:rsid w:val="001843EB"/>
    <w:rsid w:val="00232B10"/>
    <w:rsid w:val="00A42E13"/>
    <w:rsid w:val="00B91F4F"/>
    <w:rsid w:val="00D72A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61288"/>
  <w15:chartTrackingRefBased/>
  <w15:docId w15:val="{125B60D1-A47B-479D-80B1-48AA60F8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2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2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2B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2B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2B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2B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2B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2B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2B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2B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2B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2B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2B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2B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2B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2B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2B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2B10"/>
    <w:rPr>
      <w:rFonts w:eastAsiaTheme="majorEastAsia" w:cstheme="majorBidi"/>
      <w:color w:val="272727" w:themeColor="text1" w:themeTint="D8"/>
    </w:rPr>
  </w:style>
  <w:style w:type="paragraph" w:styleId="Titel">
    <w:name w:val="Title"/>
    <w:basedOn w:val="Standaard"/>
    <w:next w:val="Standaard"/>
    <w:link w:val="TitelChar"/>
    <w:uiPriority w:val="10"/>
    <w:qFormat/>
    <w:rsid w:val="00232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2B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2B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2B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2B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2B10"/>
    <w:rPr>
      <w:i/>
      <w:iCs/>
      <w:color w:val="404040" w:themeColor="text1" w:themeTint="BF"/>
    </w:rPr>
  </w:style>
  <w:style w:type="paragraph" w:styleId="Lijstalinea">
    <w:name w:val="List Paragraph"/>
    <w:basedOn w:val="Standaard"/>
    <w:uiPriority w:val="34"/>
    <w:qFormat/>
    <w:rsid w:val="00232B10"/>
    <w:pPr>
      <w:ind w:left="720"/>
      <w:contextualSpacing/>
    </w:pPr>
  </w:style>
  <w:style w:type="character" w:styleId="Intensievebenadrukking">
    <w:name w:val="Intense Emphasis"/>
    <w:basedOn w:val="Standaardalinea-lettertype"/>
    <w:uiPriority w:val="21"/>
    <w:qFormat/>
    <w:rsid w:val="00232B10"/>
    <w:rPr>
      <w:i/>
      <w:iCs/>
      <w:color w:val="0F4761" w:themeColor="accent1" w:themeShade="BF"/>
    </w:rPr>
  </w:style>
  <w:style w:type="paragraph" w:styleId="Duidelijkcitaat">
    <w:name w:val="Intense Quote"/>
    <w:basedOn w:val="Standaard"/>
    <w:next w:val="Standaard"/>
    <w:link w:val="DuidelijkcitaatChar"/>
    <w:uiPriority w:val="30"/>
    <w:qFormat/>
    <w:rsid w:val="00232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2B10"/>
    <w:rPr>
      <w:i/>
      <w:iCs/>
      <w:color w:val="0F4761" w:themeColor="accent1" w:themeShade="BF"/>
    </w:rPr>
  </w:style>
  <w:style w:type="character" w:styleId="Intensieveverwijzing">
    <w:name w:val="Intense Reference"/>
    <w:basedOn w:val="Standaardalinea-lettertype"/>
    <w:uiPriority w:val="32"/>
    <w:qFormat/>
    <w:rsid w:val="00232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766</Words>
  <Characters>4218</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Arends, Vincent</dc:creator>
  <cp:keywords/>
  <dc:description/>
  <cp:lastModifiedBy>Arends, Vincent</cp:lastModifiedBy>
  <cp:revision>1</cp:revision>
  <dcterms:created xsi:type="dcterms:W3CDTF">2026-02-12T21:56:00Z</dcterms:created>
  <dcterms:modified xsi:type="dcterms:W3CDTF">2026-02-12T21:59:00Z</dcterms:modified>
</cp:coreProperties>
</file>